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ascii="方正小标宋简体" w:hAnsi="宋体" w:eastAsia="方正小标宋简体"/>
          <w:b/>
          <w:color w:val="000000"/>
          <w:spacing w:val="26"/>
          <w:w w:val="80"/>
          <w:sz w:val="144"/>
          <w:szCs w:val="144"/>
        </w:rPr>
      </w:pPr>
      <w:r>
        <w:rPr>
          <w:rFonts w:hint="eastAsia" w:ascii="方正小标宋简体" w:hAnsi="宋体" w:eastAsia="方正小标宋简体"/>
          <w:b/>
          <w:color w:val="000000"/>
          <w:spacing w:val="26"/>
          <w:w w:val="80"/>
          <w:sz w:val="144"/>
          <w:szCs w:val="144"/>
        </w:rPr>
        <w:t>内 部 明 电</w:t>
      </w:r>
    </w:p>
    <w:p>
      <w:pPr>
        <w:tabs>
          <w:tab w:val="left" w:pos="5686"/>
          <w:tab w:val="left" w:pos="7268"/>
        </w:tabs>
        <w:spacing w:line="400" w:lineRule="exact"/>
        <w:rPr>
          <w:rFonts w:ascii="仿宋" w:hAnsi="仿宋" w:eastAsia="仿宋"/>
        </w:rPr>
      </w:pPr>
    </w:p>
    <w:p>
      <w:pPr>
        <w:tabs>
          <w:tab w:val="left" w:pos="5686"/>
          <w:tab w:val="left" w:pos="7268"/>
        </w:tabs>
        <w:spacing w:line="400" w:lineRule="exact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222885</wp:posOffset>
                </wp:positionV>
                <wp:extent cx="2125980" cy="367665"/>
                <wp:effectExtent l="4445" t="4445" r="22225" b="8890"/>
                <wp:wrapNone/>
                <wp:docPr id="4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仿宋_GB2312"/>
                                <w:spacing w:val="8"/>
                              </w:rPr>
                            </w:pPr>
                            <w:r>
                              <w:rPr>
                                <w:rFonts w:hint="eastAsia" w:ascii="仿宋_GB2312"/>
                                <w:spacing w:val="8"/>
                              </w:rPr>
                              <w:t>中共邯郸市委宣传部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69.45pt;margin-top:17.55pt;height:28.95pt;width:167.4pt;z-index:251662336;mso-width-relative:page;mso-height-relative:page;" fillcolor="#FFFFFF" filled="t" stroked="t" coordsize="21600,21600" o:gfxdata="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c+XFnNgAAAAJAQAADwAA&#10;AAAAAAABACAAAAAiAAAAZHJzL2Rvd25yZXYueG1sUEsBAhQAFAAAAAgAh07iQEm1J1EWAgAAWwQA&#10;AA4AAAAAAAAAAQAgAAAAJw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20" w:lineRule="exact"/>
                        <w:rPr>
                          <w:rFonts w:ascii="仿宋_GB2312"/>
                          <w:spacing w:val="8"/>
                        </w:rPr>
                      </w:pPr>
                      <w:r>
                        <w:rPr>
                          <w:rFonts w:hint="eastAsia" w:ascii="仿宋_GB2312"/>
                          <w:spacing w:val="8"/>
                        </w:rPr>
                        <w:t>中共邯郸市委宣传部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237490</wp:posOffset>
                </wp:positionV>
                <wp:extent cx="922020" cy="367030"/>
                <wp:effectExtent l="4445" t="4445" r="6985" b="9525"/>
                <wp:wrapNone/>
                <wp:docPr id="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hint="eastAsia" w:ascii="楷体_GB2312" w:eastAsia="楷体_GB2312"/>
                                <w:spacing w:val="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pacing w:val="8"/>
                                <w:lang w:val="en-US" w:eastAsia="zh-CN"/>
                              </w:rPr>
                              <w:t>李海祥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60.3pt;margin-top:18.7pt;height:28.9pt;width:72.6pt;z-index:251663360;mso-width-relative:page;mso-height-relative:page;" fillcolor="#FFFFFF" filled="t" stroked="t" coordsize="21600,21600" o:gfxdata="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mUWjfZAAAACQEAAA8A&#10;AAAAAAAAAQAgAAAAIgAAAGRycy9kb3ducmV2LnhtbFBLAQIUABQAAAAIAIdO4kBnYcJHFgIAAFoE&#10;AAAOAAAAAAAAAAEAIAAAACg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20" w:lineRule="exact"/>
                        <w:rPr>
                          <w:rFonts w:hint="eastAsia" w:ascii="楷体_GB2312" w:eastAsia="楷体_GB2312"/>
                          <w:spacing w:val="8"/>
                          <w:lang w:val="en-US" w:eastAsia="zh-CN"/>
                        </w:rPr>
                      </w:pPr>
                      <w:r>
                        <w:rPr>
                          <w:rFonts w:hint="eastAsia" w:ascii="楷体_GB2312" w:eastAsia="楷体_GB2312"/>
                          <w:spacing w:val="8"/>
                          <w:lang w:val="en-US" w:eastAsia="zh-CN"/>
                        </w:rPr>
                        <w:t>李海祥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846"/>
          <w:tab w:val="left" w:pos="7268"/>
        </w:tabs>
        <w:spacing w:line="480" w:lineRule="exact"/>
        <w:rPr>
          <w:rFonts w:ascii="仿宋_GB2312" w:hAnsi="仿宋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3596640</wp:posOffset>
                </wp:positionV>
                <wp:extent cx="5518150" cy="0"/>
                <wp:effectExtent l="0" t="0" r="0" b="0"/>
                <wp:wrapNone/>
                <wp:docPr id="3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flip:y;margin-left:0.1pt;margin-top:283.2pt;height:0pt;width:434.5pt;mso-position-vertical-relative:page;z-index:251661312;mso-width-relative:page;mso-height-relative:page;" filled="f" stroked="t" coordsize="21600,21600" o:gfxdata="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VhjxTUAAAACAEAAA8AAAAAAAAAAQAgAAAAIgAAAGRycy9kb3ducmV2LnhtbFBLAQIUABQAAAAI&#10;AIdO4kD9gMgI8QEAAOcDAAAOAAAAAAAAAAEAIAAAACMBAABkcnMvZTJvRG9jLnhtbFBLBQYAAAAA&#10;BgAGAFkBAACG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3170555</wp:posOffset>
                </wp:positionV>
                <wp:extent cx="5518150" cy="0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0pt;margin-top:249.65pt;height:0pt;width:434.5pt;mso-position-vertical-relative:page;z-index:-251657216;mso-width-relative:page;mso-height-relative:page;" filled="f" stroked="t" coordsize="21600,21600" o:gfxdata="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oj&#10;sZTUAAAACAEAAA8AAAAAAAAAAQAgAAAAIgAAAGRycy9kb3ducmV2LnhtbFBLAQIUABQAAAAIAIdO&#10;4kDv50Iv7gEAAOYDAAAOAAAAAAAAAAEAIAAAACMBAABkcnMvZTJvRG9jLnhtbFBLBQYAAAAABgAG&#10;AFkBAACD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仿宋_GB2312" w:hAnsi="仿宋"/>
        </w:rPr>
        <w:t>发电单位</w:t>
      </w:r>
      <w:r>
        <w:rPr>
          <w:rFonts w:hint="eastAsia" w:ascii="仿宋_GB2312" w:hAnsi="仿宋"/>
        </w:rPr>
        <w:tab/>
      </w:r>
      <w:r>
        <w:rPr>
          <w:rFonts w:hint="eastAsia" w:ascii="仿宋_GB2312" w:hAnsi="仿宋"/>
        </w:rPr>
        <w:t>签发盖章</w:t>
      </w:r>
      <w:r>
        <w:rPr>
          <w:rFonts w:hint="eastAsia" w:ascii="仿宋_GB2312" w:hAnsi="仿宋"/>
        </w:rPr>
        <w:tab/>
      </w:r>
      <w:r>
        <w:rPr>
          <w:rFonts w:hint="eastAsia" w:ascii="仿宋_GB2312" w:hAnsi="仿宋"/>
        </w:rPr>
        <w:t xml:space="preserve">        </w:t>
      </w:r>
    </w:p>
    <w:p>
      <w:pPr>
        <w:spacing w:line="660" w:lineRule="exact"/>
        <w:ind w:right="-116" w:rightChars="-37"/>
        <w:rPr>
          <w:rFonts w:ascii="仿宋_GB2312" w:hAnsi="仿宋"/>
          <w:spacing w:val="16"/>
        </w:rPr>
      </w:pP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106045</wp:posOffset>
                </wp:positionV>
                <wp:extent cx="2100580" cy="295275"/>
                <wp:effectExtent l="5080" t="5080" r="8890" b="4445"/>
                <wp:wrapNone/>
                <wp:docPr id="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邯宣明传〔2021〕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114</w:t>
                            </w:r>
                            <w:r>
                              <w:rPr>
                                <w:rFonts w:hint="eastAsia"/>
                              </w:rPr>
                              <w:t xml:space="preserve"> 号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26.9pt;margin-top:8.35pt;height:23.25pt;width:165.4pt;z-index:251664384;mso-width-relative:page;mso-height-relative:page;" fillcolor="#FFFFFF" filled="t" stroked="t" coordsize="21600,21600" o:gfxdata="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y7CU2QAAAAkBAAAPAAAA&#10;AAAAAAEAIAAAACIAAABkcnMvZG93bnJldi54bWxQSwECFAAUAAAACACHTuJAS62oehQCAABbBAAA&#10;DgAAAAAAAAABACAAAAAoAQAAZHJzL2Uyb0RvYy54bWxQSwUGAAAAAAYABgBZAQAArg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邯宣明传〔2021〕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114</w:t>
                      </w:r>
                      <w:r>
                        <w:rPr>
                          <w:rFonts w:hint="eastAsia"/>
                        </w:rPr>
                        <w:t xml:space="preserve"> 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hAnsi="仿宋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107950</wp:posOffset>
                </wp:positionV>
                <wp:extent cx="801370" cy="295275"/>
                <wp:effectExtent l="4445" t="4445" r="13335" b="5080"/>
                <wp:wrapNone/>
                <wp:docPr id="6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 xml:space="preserve"> 急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39.9pt;margin-top:8.5pt;height:23.25pt;width:63.1pt;z-index:251663360;mso-width-relative:page;mso-height-relative:page;" fillcolor="#FFFFFF" filled="t" stroked="t" coordsize="21600,21600" o:gfxdata="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MqxbB1gAAAAgBAAAPAAAAAAAA&#10;AAEAIAAAACIAAABkcnMvZG93bnJldi54bWxQSwECFAAUAAAACACHTuJAiKXcWRQCAABaBAAADgAA&#10;AAAAAAABACAAAAAlAQAAZHJzL2Uyb0RvYy54bWxQSwUGAAAAAAYABgBZAQAAqw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2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 xml:space="preserve"> 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/>
          <w:spacing w:val="16"/>
        </w:rPr>
        <w:t xml:space="preserve">等级                             邯机发 </w:t>
      </w:r>
      <w:r>
        <w:rPr>
          <w:rFonts w:hint="eastAsia" w:ascii="仿宋_GB2312" w:hAnsi="仿宋"/>
          <w:spacing w:val="1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/>
          <w:spacing w:val="16"/>
        </w:rPr>
        <w:t xml:space="preserve"> 号</w:t>
      </w:r>
    </w:p>
    <w:p>
      <w:pPr>
        <w:spacing w:line="560" w:lineRule="exact"/>
        <w:jc w:val="left"/>
        <w:rPr>
          <w:rFonts w:ascii="仿宋" w:hAnsi="仿宋" w:eastAsia="仿宋"/>
          <w:spacing w:val="16"/>
        </w:rPr>
      </w:pPr>
      <w:r>
        <w:rPr>
          <w:rFonts w:ascii="仿宋" w:hAnsi="仿宋" w:eastAsia="仿宋"/>
          <w:spacing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99695</wp:posOffset>
                </wp:positionV>
                <wp:extent cx="5641975" cy="5628005"/>
                <wp:effectExtent l="4445" t="4445" r="11430" b="6350"/>
                <wp:wrapNone/>
                <wp:docPr id="9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75" cy="562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ascii="宋体" w:hAnsi="宋体"/>
                                <w:b/>
                                <w:w w:val="90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b/>
                                <w:bCs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 w:val="0"/>
                                <w:w w:val="90"/>
                                <w:sz w:val="44"/>
                                <w:szCs w:val="44"/>
                              </w:rPr>
                              <w:t>关于组织202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 w:val="0"/>
                                <w:w w:val="90"/>
                                <w:sz w:val="44"/>
                                <w:szCs w:val="44"/>
                              </w:rPr>
                              <w:t>年度政工业务高中级职务</w:t>
                            </w:r>
                          </w:p>
                          <w:p>
                            <w:pPr>
                              <w:spacing w:line="700" w:lineRule="exact"/>
                              <w:jc w:val="center"/>
                              <w:rPr>
                                <w:rFonts w:hint="eastAsia" w:ascii="华文中宋" w:hAnsi="华文中宋" w:eastAsia="华文中宋" w:cs="华文中宋"/>
                                <w:b/>
                                <w:bCs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 w:val="0"/>
                                <w:w w:val="90"/>
                                <w:sz w:val="44"/>
                                <w:szCs w:val="44"/>
                              </w:rPr>
                              <w:t>考试有关工作的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 w:val="0"/>
                                <w:sz w:val="44"/>
                                <w:szCs w:val="44"/>
                              </w:rPr>
                              <w:t>通知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ascii="宋体" w:cs="宋体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600" w:lineRule="atLeast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各县（市、区）委宣传部，邯郸经济开发区、冀南新区党工委，各工委（党委）宣传部，市属企事业单位，驻邯省属高校：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tLeast"/>
                              <w:ind w:firstLine="64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根据河北省思想政治工作人员专业职务评定工作办公室《关于组织202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年度政工业务考试有关工作的通知》要求，为确保202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年度全市政工业务考试工作顺利进行，现将有关工作通知如下：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640" w:firstLineChars="200"/>
                              <w:textAlignment w:val="auto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一、严格把握申报人员资格条件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firstLine="64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一）全市事业单位（参照公务员管理的事业单位和社会团体除外）以及国有企业、集体所有制企业和党的组织健全的合资企业、民营企业管理岗位主要从事思想政治工作的人员,其他人员一律不许参加。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tLeast"/>
                              <w:ind w:firstLine="640" w:firstLineChars="2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tLeast"/>
                              <w:ind w:firstLine="640" w:firstLineChars="2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tLeast"/>
                              <w:ind w:firstLine="640" w:firstLineChars="200"/>
                              <w:jc w:val="both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tLeast"/>
                              <w:ind w:firstLine="64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 xml:space="preserve">               　　　　　　　　　　　　　　　　（ 共 4页）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其他人员一律不许参加。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（二）事业单位要严格把握申报人员的管理岗位条件，不符合《河北省政工专业职务评定办法》（可在网上下载）规定的管理岗位条件的人员不允许参加考试。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（三）事业单位初次参加政工专业职务评审的人员，按照《河北省政工专业职务评定办法》第7条执行，即：由党政机关分流、军队转业到规定参评范围单位和岗位的政工人员，从事政工工作1年以上，具备相应的专业成果、荣誉称号、论文等条件，可以直接申报参评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具体条件对应参报专业职务为：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1、管理岗位10级及排职干部可以申报参评政工员；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2、管理岗位9级及连职干部可以申报参评助理政工师；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3、管理岗位7、8级及营职干部可以申报参评政工师；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4、管理岗位6级及副团职干部可以申报副高级政工师；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5、管理岗位5级及正团级以上干部可以申报正高级政工师；</w:t>
                            </w:r>
                          </w:p>
                          <w:p>
                            <w:pPr>
                              <w:pStyle w:val="15"/>
                              <w:spacing w:line="580" w:lineRule="exact"/>
                              <w:ind w:firstLine="640" w:firstLineChars="200"/>
                              <w:rPr>
                                <w:rFonts w:ascii="仿宋_GB2312" w:hAnsi="Calibri"/>
                                <w:i w:val="0"/>
                                <w:iCs w:val="0"/>
                                <w:color w:val="auto"/>
                              </w:rPr>
                            </w:pPr>
                            <w:r>
                              <w:rPr>
                                <w:rFonts w:hint="eastAsia" w:ascii="仿宋_GB2312" w:hAnsi="Calibri"/>
                                <w:i w:val="0"/>
                                <w:iCs w:val="0"/>
                                <w:color w:val="auto"/>
                              </w:rPr>
                              <w:t>（四）企业参评人员，按照《河北省政工专业职务评定办法》有关规定执行。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spacing w:line="600" w:lineRule="exact"/>
                              <w:ind w:firstLineChars="0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组织政工业务考试</w:t>
                            </w:r>
                          </w:p>
                          <w:p>
                            <w:pPr>
                              <w:autoSpaceDN w:val="0"/>
                              <w:spacing w:line="600" w:lineRule="exact"/>
                              <w:ind w:left="640"/>
                              <w:rPr>
                                <w:rFonts w:ascii="仿宋_GB2312" w:hAnsi="仿宋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1.试卷分类。试卷分为高级试卷和中级试卷两类。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2.组织报名。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1日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至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月1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日，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各县（区、市）委宣传部、市委各工委（党委）、市属企事业单位、省属高校负责组织本地、本系统、本单位报名工作，并对报名资格进行审查和确认，及时汇总后于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月1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日前报市政研会。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3.考试时间和地点。202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月2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日（星期六）上午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>9:30—11:30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，全省统一考试，邯郸考点待定（另行通知）。</w:t>
                            </w:r>
                          </w:p>
                          <w:p>
                            <w:pPr>
                              <w:autoSpaceDN w:val="0"/>
                              <w:spacing w:line="600" w:lineRule="exact"/>
                              <w:ind w:firstLine="640" w:firstLineChars="200"/>
                              <w:rPr>
                                <w:rFonts w:ascii="仿宋_GB2312" w:hAnsi="仿宋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>4.考试题型。分为“简述题”和“思考论述题”两种题型，由考生结合工作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" w:eastAsia="仿宋_GB2312"/>
                                <w:sz w:val="32"/>
                                <w:szCs w:val="32"/>
                              </w:rPr>
                              <w:t xml:space="preserve">学习实际回答。  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三、具体要求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1、考试由省委宣传部统一命题、巡考和阅卷。市委宣传部负责组织申报高、中级政工师的报名考试。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2、报名时带身份证，交考试报名表和1张小二寸免冠蓝底彩色照片（背面书写单位姓名）。报名地址：邯郸市人民路176号市委综合办公楼601室（六楼西头）市委宣传部政研会。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3、考试合格后，由省政工职评办颁发考试合格证，并作为参评政工专业职务申报的必备条件。考试合格证有效期分别是：60分—70分，当年有效；71分—90分，两年内有效；91分以上三年内有效。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4、本通知（含报名表）可在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"mailto:请从hdzyh817@sina.com"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邮箱hdszyh3641@163.com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自行下载，密码：03103113641。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联系人:陈玉洲  　　联系电话：3113641　3018235</w:t>
                            </w: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80" w:lineRule="exact"/>
                              <w:ind w:firstLine="640" w:firstLineChars="2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附：202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年度河北省政工职务业务考试报名表</w:t>
                            </w:r>
                          </w:p>
                          <w:p>
                            <w:pPr>
                              <w:ind w:firstLine="5600" w:firstLineChars="175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中共邯郸市委宣传部</w:t>
                            </w:r>
                          </w:p>
                          <w:p>
                            <w:pPr>
                              <w:ind w:firstLine="6060" w:firstLineChars="1894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年7月1日</w:t>
                            </w:r>
                          </w:p>
                          <w:p>
                            <w:pPr>
                              <w:spacing w:line="440" w:lineRule="exact"/>
                              <w:ind w:firstLine="640" w:firstLineChars="200"/>
                              <w:rPr>
                                <w:rFonts w:ascii="仿宋" w:hAnsi="仿宋" w:eastAsia="仿宋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ind w:firstLine="640" w:firstLineChars="200"/>
                              <w:rPr>
                                <w:rFonts w:ascii="仿宋_GB2312" w:hAnsi="仿宋" w:cs="仿宋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40" w:lineRule="exact"/>
                              <w:ind w:left="5133" w:leftChars="304" w:hanging="4160" w:hangingChars="1300"/>
                              <w:rPr>
                                <w:rFonts w:ascii="仿宋_GB2312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" w:eastAsia="仿宋_GB2312" w:cs="仿宋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pStyle w:val="2"/>
                              <w:spacing w:line="440" w:lineRule="exact"/>
                              <w:ind w:firstLine="645"/>
                              <w:rPr>
                                <w:rFonts w:ascii="仿宋_GB2312" w:hAnsi="仿宋" w:eastAsia="仿宋_GB2312" w:cs="仿宋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.65pt;margin-top:7.85pt;height:443.15pt;width:444.25pt;z-index:251666432;mso-width-relative:page;mso-height-relative:page;" fillcolor="#FFFFFF" filled="t" stroked="t" coordsize="21600,21600" o:gfxdata="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VycAdgAAAAJAQAADwAAAAAAAAABACAAAAAiAAAA&#10;ZHJzL2Rvd25yZXYueG1sUEsBAhQAFAAAAAgAh07iQKjK5UcHAgAAOAQAAA4AAAAAAAAAAQAgAAAA&#10;JwEAAGRycy9lMm9Eb2MueG1sUEsFBgAAAAAGAAYAWQEAAKA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ascii="宋体" w:hAnsi="宋体"/>
                          <w:b/>
                          <w:w w:val="90"/>
                          <w:sz w:val="44"/>
                          <w:szCs w:val="44"/>
                        </w:rPr>
                      </w:pPr>
                    </w:p>
                    <w:p>
                      <w:pPr>
                        <w:spacing w:line="700" w:lineRule="exact"/>
                        <w:jc w:val="center"/>
                        <w:rPr>
                          <w:rFonts w:hint="eastAsia" w:ascii="华文中宋" w:hAnsi="华文中宋" w:eastAsia="华文中宋" w:cs="华文中宋"/>
                          <w:b/>
                          <w:bCs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bCs w:val="0"/>
                          <w:w w:val="90"/>
                          <w:sz w:val="44"/>
                          <w:szCs w:val="44"/>
                        </w:rPr>
                        <w:t>关于组织202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 w:val="0"/>
                          <w:w w:val="90"/>
                          <w:sz w:val="44"/>
                          <w:szCs w:val="4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 w:val="0"/>
                          <w:w w:val="90"/>
                          <w:sz w:val="44"/>
                          <w:szCs w:val="44"/>
                        </w:rPr>
                        <w:t>年度政工业务高中级职务</w:t>
                      </w:r>
                    </w:p>
                    <w:p>
                      <w:pPr>
                        <w:spacing w:line="700" w:lineRule="exact"/>
                        <w:jc w:val="center"/>
                        <w:rPr>
                          <w:rFonts w:hint="eastAsia" w:ascii="华文中宋" w:hAnsi="华文中宋" w:eastAsia="华文中宋" w:cs="华文中宋"/>
                          <w:b/>
                          <w:bCs w:val="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bCs w:val="0"/>
                          <w:w w:val="90"/>
                          <w:sz w:val="44"/>
                          <w:szCs w:val="44"/>
                        </w:rPr>
                        <w:t>考试有关工作的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 w:val="0"/>
                          <w:sz w:val="44"/>
                          <w:szCs w:val="44"/>
                        </w:rPr>
                        <w:t>通知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ascii="宋体" w:cs="宋体"/>
                          <w:b/>
                          <w:bCs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600" w:lineRule="atLeast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各县（市、区）委宣传部，邯郸经济开发区、冀南新区党工委，各工委（党委）宣传部，市属企事业单位，驻邯省属高校：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tLeast"/>
                        <w:ind w:firstLine="640" w:firstLineChars="200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根据河北省思想政治工作人员专业职务评定工作办公室《关于组织202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年度政工业务考试有关工作的通知》要求，为确保202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年度全市政工业务考试工作顺利进行，现将有关工作通知如下：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640" w:firstLineChars="200"/>
                        <w:textAlignment w:val="auto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一、严格把握申报人员资格条件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firstLine="640" w:firstLineChars="200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>一）全市事业单位（参照公务员管理的事业单位和社会团体除外）以及国有企业、集体所有制企业和党的组织健全的合资企业、民营企业管理岗位主要从事思想政治工作的人员,其他人员一律不许参加。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tLeast"/>
                        <w:ind w:firstLine="640" w:firstLineChars="2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tLeast"/>
                        <w:ind w:firstLine="640" w:firstLineChars="2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tLeast"/>
                        <w:ind w:firstLine="640" w:firstLineChars="200"/>
                        <w:jc w:val="both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tLeast"/>
                        <w:ind w:firstLine="640" w:firstLineChars="200"/>
                        <w:textAlignment w:val="auto"/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</w:rPr>
                        <w:t xml:space="preserve">               　　　　　　　　　　　　　　　　（ 共 4页）</w:t>
                      </w:r>
                    </w:p>
                    <w:p>
                      <w:pPr>
                        <w:spacing w:line="58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其他人员一律不许参加。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（二）事业单位要严格把握申报人员的管理岗位条件，不符合《河北省政工专业职务评定办法》（可在网上下载）规定的管理岗位条件的人员不允许参加考试。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（三）事业单位初次参加政工专业职务评审的人员，按照《河北省政工专业职务评定办法》第7条执行，即：由党政机关分流、军队转业到规定参评范围单位和岗位的政工人员，从事政工工作1年以上，具备相应的专业成果、荣誉称号、论文等条件，可以直接申报参评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具体条件对应参报专业职务为：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1、管理岗位10级及排职干部可以申报参评政工员；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2、管理岗位9级及连职干部可以申报参评助理政工师；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3、管理岗位7、8级及营职干部可以申报参评政工师；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4、管理岗位6级及副团职干部可以申报副高级政工师；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5、管理岗位5级及正团级以上干部可以申报正高级政工师；</w:t>
                      </w:r>
                    </w:p>
                    <w:p>
                      <w:pPr>
                        <w:pStyle w:val="15"/>
                        <w:spacing w:line="580" w:lineRule="exact"/>
                        <w:ind w:firstLine="640" w:firstLineChars="200"/>
                        <w:rPr>
                          <w:rFonts w:ascii="仿宋_GB2312" w:hAnsi="Calibri"/>
                          <w:i w:val="0"/>
                          <w:iCs w:val="0"/>
                          <w:color w:val="auto"/>
                        </w:rPr>
                      </w:pPr>
                      <w:r>
                        <w:rPr>
                          <w:rFonts w:hint="eastAsia" w:ascii="仿宋_GB2312" w:hAnsi="Calibri"/>
                          <w:i w:val="0"/>
                          <w:iCs w:val="0"/>
                          <w:color w:val="auto"/>
                        </w:rPr>
                        <w:t>（四）企业参评人员，按照《河北省政工专业职务评定办法》有关规定执行。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autoSpaceDN w:val="0"/>
                        <w:spacing w:line="600" w:lineRule="exact"/>
                        <w:ind w:firstLineChars="0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组织政工业务考试</w:t>
                      </w:r>
                    </w:p>
                    <w:p>
                      <w:pPr>
                        <w:autoSpaceDN w:val="0"/>
                        <w:spacing w:line="600" w:lineRule="exact"/>
                        <w:ind w:left="640"/>
                        <w:rPr>
                          <w:rFonts w:ascii="仿宋_GB2312" w:hAnsi="仿宋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1.试卷分类。试卷分为高级试卷和中级试卷两类。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2.组织报名。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val="en-US" w:eastAsia="zh-CN"/>
                        </w:rPr>
                        <w:t>1日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至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月1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日，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各县（区、市）委宣传部、市委各工委（党委）、市属企事业单位、省属高校负责组织本地、本系统、本单位报名工作，并对报名资格进行审查和确认，及时汇总后于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月1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日前报市政研会。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3.考试时间和地点。202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月2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日（星期六）上午</w:t>
                      </w:r>
                      <w:r>
                        <w:rPr>
                          <w:rFonts w:ascii="仿宋_GB2312" w:eastAsia="仿宋_GB2312"/>
                          <w:sz w:val="32"/>
                          <w:szCs w:val="32"/>
                        </w:rPr>
                        <w:t>9:30—11:30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，全省统一考试，邯郸考点待定（另行通知）。</w:t>
                      </w:r>
                    </w:p>
                    <w:p>
                      <w:pPr>
                        <w:autoSpaceDN w:val="0"/>
                        <w:spacing w:line="600" w:lineRule="exact"/>
                        <w:ind w:firstLine="640" w:firstLineChars="200"/>
                        <w:rPr>
                          <w:rFonts w:ascii="仿宋_GB2312" w:hAnsi="仿宋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>4.考试题型。分为“简述题”和“思考论述题”两种题型，由考生结合工作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仿宋_GB2312" w:hAnsi="仿宋" w:eastAsia="仿宋_GB2312"/>
                          <w:sz w:val="32"/>
                          <w:szCs w:val="32"/>
                        </w:rPr>
                        <w:t xml:space="preserve">学习实际回答。  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三、具体要求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1、考试由省委宣传部统一命题、巡考和阅卷。市委宣传部负责组织申报高、中级政工师的报名考试。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2、报名时带身份证，交考试报名表和1张小二寸免冠蓝底彩色照片（背面书写单位姓名）。报名地址：邯郸市人民路176号市委综合办公楼601室（六楼西头）市委宣传部政研会。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3、考试合格后，由省政工职评办颁发考试合格证，并作为参评政工专业职务申报的必备条件。考试合格证有效期分别是：60分—70分，当年有效；71分—90分，两年内有效；91分以上三年内有效。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4、本通知（含报名表）可在</w:t>
                      </w:r>
                      <w:r>
                        <w:fldChar w:fldCharType="begin"/>
                      </w:r>
                      <w:r>
                        <w:instrText xml:space="preserve"> HYPERLINK "mailto:请从hdzyh817@sina.com"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邮箱hdszyh3641@163.com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自行下载，密码：03103113641。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联系人:陈玉洲  　　联系电话：3113641　3018235</w:t>
                      </w: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80" w:lineRule="exact"/>
                        <w:ind w:firstLine="640" w:firstLineChars="2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附：202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年度河北省政工职务业务考试报名表</w:t>
                      </w:r>
                    </w:p>
                    <w:p>
                      <w:pPr>
                        <w:ind w:firstLine="5600" w:firstLineChars="175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中共邯郸市委宣传部</w:t>
                      </w:r>
                    </w:p>
                    <w:p>
                      <w:pPr>
                        <w:ind w:firstLine="6060" w:firstLineChars="1894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年7月1日</w:t>
                      </w:r>
                    </w:p>
                    <w:p>
                      <w:pPr>
                        <w:spacing w:line="440" w:lineRule="exact"/>
                        <w:ind w:firstLine="640" w:firstLineChars="200"/>
                        <w:rPr>
                          <w:rFonts w:ascii="仿宋" w:hAnsi="仿宋" w:eastAsia="仿宋"/>
                        </w:rPr>
                      </w:pPr>
                    </w:p>
                    <w:p>
                      <w:pPr>
                        <w:spacing w:line="440" w:lineRule="exact"/>
                        <w:ind w:firstLine="640" w:firstLineChars="200"/>
                        <w:rPr>
                          <w:rFonts w:ascii="仿宋_GB2312" w:hAnsi="仿宋" w:cs="仿宋"/>
                        </w:rPr>
                      </w:pPr>
                    </w:p>
                    <w:p>
                      <w:pPr>
                        <w:pStyle w:val="2"/>
                        <w:spacing w:line="440" w:lineRule="exact"/>
                        <w:ind w:left="5133" w:leftChars="304" w:hanging="4160" w:hangingChars="1300"/>
                        <w:rPr>
                          <w:rFonts w:ascii="仿宋_GB2312" w:hAnsi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" w:eastAsia="仿宋_GB2312" w:cs="仿宋"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  <w:p>
                      <w:pPr>
                        <w:pStyle w:val="2"/>
                        <w:spacing w:line="440" w:lineRule="exact"/>
                        <w:ind w:firstLine="645"/>
                        <w:rPr>
                          <w:rFonts w:ascii="仿宋_GB2312" w:hAnsi="仿宋" w:eastAsia="仿宋_GB2312" w:cs="仿宋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</w:pPr>
    </w:p>
    <w:p>
      <w:pPr>
        <w:spacing w:line="480" w:lineRule="exact"/>
        <w:jc w:val="left"/>
        <w:rPr>
          <w:rFonts w:hint="eastAsia" w:ascii="仿宋_GB231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1" locked="1" layoutInCell="1" allowOverlap="0">
                <wp:simplePos x="0" y="0"/>
                <wp:positionH relativeFrom="column">
                  <wp:posOffset>62230</wp:posOffset>
                </wp:positionH>
                <wp:positionV relativeFrom="page">
                  <wp:posOffset>9264015</wp:posOffset>
                </wp:positionV>
                <wp:extent cx="5518150" cy="0"/>
                <wp:effectExtent l="0" t="0" r="0" b="0"/>
                <wp:wrapTight wrapText="bothSides">
                  <wp:wrapPolygon>
                    <wp:start x="0" y="0"/>
                    <wp:lineTo x="0" y="1"/>
                    <wp:lineTo x="593" y="1"/>
                    <wp:lineTo x="593" y="0"/>
                    <wp:lineTo x="0" y="0"/>
                  </wp:wrapPolygon>
                </wp:wrapTight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4.9pt;margin-top:729.45pt;height:0pt;width:434.5pt;mso-position-vertical-relative:page;mso-wrap-distance-left:9pt;mso-wrap-distance-right:9pt;z-index:-251656192;mso-width-relative:page;mso-height-relative:page;" filled="f" stroked="t" coordsize="21600,21600" wrapcoords="0 0 0 1 593 1 593 0 0 0" o:allowoverlap="f" o:gfxdata="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NJmP9UAAAALAQAADwAAAAAAAAABACAAAAAiAAAAZHJzL2Rvd25yZXYueG1sUEsBAhQAFAAAAAgA&#10;h07iQHbO5pDvAQAA5gMAAA4AAAAAAAAAAQAgAAAAJAEAAGRycy9lMm9Eb2MueG1sUEsFBgAAAAAG&#10;AAYAWQEAAIUFAAAAAA==&#10;">
                <v:fill on="f" focussize="0,0"/>
                <v:stroke weight="1.25pt" color="#000000" joinstyle="round"/>
                <v:imagedata o:title=""/>
                <o:lock v:ext="edit" aspectratio="f"/>
                <w10:wrap type="tight"/>
                <w10:anchorlock/>
              </v:line>
            </w:pict>
          </mc:Fallback>
        </mc:AlternateContent>
      </w:r>
      <w:r>
        <w:rPr>
          <w:rFonts w:hint="eastAsia"/>
        </w:rPr>
        <w:t xml:space="preserve">                                      </w:t>
      </w:r>
      <w:r>
        <w:rPr>
          <w:rFonts w:hint="eastAsia" w:ascii="仿宋_GB2312"/>
          <w:lang w:val="en-US" w:eastAsia="zh-CN"/>
        </w:rPr>
        <w:t xml:space="preserve"> </w:t>
      </w:r>
    </w:p>
    <w:p>
      <w:pPr>
        <w:spacing w:line="480" w:lineRule="exact"/>
        <w:ind w:firstLine="6952" w:firstLineChars="2200"/>
        <w:jc w:val="left"/>
        <w:rPr>
          <w:rFonts w:hint="eastAsia" w:ascii="仿宋_GB2312" w:hAnsi="仿宋"/>
          <w:sz w:val="28"/>
          <w:szCs w:val="28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20955</wp:posOffset>
                </wp:positionV>
                <wp:extent cx="340360" cy="295275"/>
                <wp:effectExtent l="4445" t="4445" r="17145" b="5080"/>
                <wp:wrapNone/>
                <wp:docPr id="8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仿宋_GB2312" w:hAnsi="黑体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371.1pt;margin-top:1.65pt;height:23.25pt;width:26.8pt;z-index:251665408;mso-width-relative:page;mso-height-relative:page;" fillcolor="#FFFFFF" filled="t" stroked="t" coordsize="21600,21600" o:gfxdata="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LizktgAAAAIAQAADwAA&#10;AAAAAAABACAAAAAiAAAAZHJzL2Rvd25yZXYueG1sUEsBAhQAFAAAAAgAh07iQIV9j3cWAgAAWgQA&#10;AA4AAAAAAAAAAQAgAAAAJw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仿宋_GB2312" w:hAnsi="黑体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黑体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 w:hAnsi="仿宋"/>
          <w:sz w:val="28"/>
          <w:szCs w:val="28"/>
        </w:rPr>
        <w:t>共     页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（二）事业单位要严格把握申报人员的管理岗位条件，不符合《河北省政工专业职务评定办法》（可在网上下载）规定的管理岗位条件的人员不允许参加考试。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事业单位初次参加政工专业职务评审的人员，按照《河北省政工专业职务评定办法》第7条执行，即：由党政机关分流、军队转业到规定参评范围单位和岗位的政工人员，从事政工工作1年以上，具备相应的专业成果、荣誉称号、论文等条件，可以直接申报参评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具体条件对应参报专业职务为：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1、管理岗位10级及排职干部可以申报参评政工员；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2、管理岗位9级及连职干部可以申报参评助理政工师；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3、管理岗位7、8级及营职干部可以申报参评政工师；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4、管理岗位6级及副团职干部可以申报副高级政工师；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5、管理岗位5级及正团级以上干部可以申报正高级政工师；</w:t>
      </w:r>
    </w:p>
    <w:p>
      <w:pPr>
        <w:pStyle w:val="15"/>
        <w:spacing w:line="580" w:lineRule="exact"/>
        <w:ind w:firstLine="632" w:firstLineChars="200"/>
        <w:rPr>
          <w:rFonts w:hint="eastAsia" w:ascii="仿宋" w:hAnsi="仿宋" w:eastAsia="仿宋" w:cs="仿宋"/>
          <w:i w:val="0"/>
          <w:iCs w:val="0"/>
          <w:color w:val="auto"/>
        </w:rPr>
      </w:pPr>
      <w:r>
        <w:rPr>
          <w:rFonts w:hint="eastAsia" w:ascii="仿宋" w:hAnsi="仿宋" w:eastAsia="仿宋" w:cs="仿宋"/>
          <w:i w:val="0"/>
          <w:iCs w:val="0"/>
          <w:color w:val="auto"/>
        </w:rPr>
        <w:t>（四）企业参评人员，按照《河北省政工专业职务评定办法》有关规定执行。</w:t>
      </w:r>
    </w:p>
    <w:p>
      <w:pPr>
        <w:pStyle w:val="16"/>
        <w:numPr>
          <w:ilvl w:val="0"/>
          <w:numId w:val="1"/>
        </w:numPr>
        <w:autoSpaceDN w:val="0"/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组织政工业务考试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1.试卷分类。试卷分为高级试卷和中级试卷两类。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2.组织报名。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1日</w:t>
      </w:r>
      <w:r>
        <w:rPr>
          <w:rFonts w:hint="eastAsia" w:ascii="仿宋" w:hAnsi="仿宋" w:eastAsia="仿宋" w:cs="仿宋"/>
          <w:sz w:val="32"/>
          <w:szCs w:val="32"/>
        </w:rPr>
        <w:t>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日，各县（区、市）委宣传部、市委各工委（党委）、市属企事业单位、省属高校负责组织本地、本系统、本单位报名工作，并对报名资格进行审查和确认，及时汇总后于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日前报市政研会。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3.考试时间和地点。202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日（星期六）上午9:30—11:30，全省统一考试，邯郸考点待定（另行通知）。</w:t>
      </w:r>
    </w:p>
    <w:p>
      <w:pPr>
        <w:spacing w:line="580" w:lineRule="exact"/>
        <w:ind w:firstLine="63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4.考试题型。分为“简述题”和“思考论述题”两种题型，由考生结合工作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学习实际回答。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32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三、具体要求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1、考试由省委宣传部统一命题、巡考和阅卷。市委宣传部负责组织申报高、中级政工师的报名考试。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2、报名时带身份证，交考试报名表和1张小二寸免冠蓝底彩色照片（背面书写单位姓名）。报名地址：邯郸市人民路176号市委综合办公楼601室（六楼西头）市委宣传部政研会。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3、考试合格后，由省政工职评办颁发考试合格证，并作为参评政工专业职务申报的必备条件。考试合格证有效期分别是：60分—70分，当年有效；71分—90分，两年内有效；91分以上三年内有效。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4、本通知（含报名表）可在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"mailto:请从hdzyh817@sina.com"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邮箱hdszyh3641@163.com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自行下载，密码：03103113641。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刘素丽</w:t>
      </w:r>
      <w:r>
        <w:rPr>
          <w:rFonts w:hint="eastAsia" w:ascii="仿宋" w:hAnsi="仿宋" w:eastAsia="仿宋" w:cs="仿宋"/>
          <w:sz w:val="32"/>
          <w:szCs w:val="32"/>
        </w:rPr>
        <w:t xml:space="preserve">  　　联系电话：3113641　3018235</w:t>
      </w: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3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年度河北省政工职务业务考试报名表</w:t>
      </w:r>
    </w:p>
    <w:p>
      <w:pPr>
        <w:spacing w:line="580" w:lineRule="exact"/>
        <w:ind w:firstLine="5056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ind w:firstLine="5056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中共邯郸市委宣传部</w:t>
      </w:r>
    </w:p>
    <w:p>
      <w:pPr>
        <w:spacing w:line="580" w:lineRule="exact"/>
        <w:ind w:firstLine="5688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_GB2312" w:hAnsi="宋体"/>
          <w:b/>
          <w:sz w:val="32"/>
          <w:szCs w:val="32"/>
        </w:rPr>
      </w:pPr>
      <w:r>
        <w:rPr>
          <w:rFonts w:hint="eastAsia" w:ascii="仿宋_GB2312" w:hAnsi="宋体"/>
          <w:b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年河北省政工职务业务考试报名表</w:t>
      </w:r>
    </w:p>
    <w:p>
      <w:pPr>
        <w:spacing w:before="100" w:beforeAutospacing="1" w:after="100" w:afterAutospacing="1"/>
        <w:rPr>
          <w:rFonts w:ascii="宋体" w:hAnsi="宋体"/>
        </w:rPr>
      </w:pPr>
      <w:r>
        <w:rPr>
          <w:rFonts w:hint="eastAsia" w:ascii="宋体" w:hAnsi="宋体"/>
        </w:rPr>
        <w:t>单位：</w:t>
      </w:r>
    </w:p>
    <w:tbl>
      <w:tblPr>
        <w:tblStyle w:val="8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11"/>
        <w:gridCol w:w="900"/>
        <w:gridCol w:w="129"/>
        <w:gridCol w:w="771"/>
        <w:gridCol w:w="720"/>
        <w:gridCol w:w="360"/>
        <w:gridCol w:w="720"/>
        <w:gridCol w:w="67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姓名</w:t>
            </w:r>
          </w:p>
        </w:tc>
        <w:tc>
          <w:tcPr>
            <w:tcW w:w="1411" w:type="dxa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年月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800" w:lineRule="exact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spacing w:line="800" w:lineRule="exact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小二寸蓝底彩色免冠照片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毕业学校及学历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专业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身份证号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作年月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现任专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业职务</w:t>
            </w:r>
          </w:p>
        </w:tc>
        <w:tc>
          <w:tcPr>
            <w:tcW w:w="1411" w:type="dxa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申报专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业职务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管理岗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位级别</w:t>
            </w:r>
          </w:p>
        </w:tc>
        <w:tc>
          <w:tcPr>
            <w:tcW w:w="173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工作单位及职务</w:t>
            </w:r>
          </w:p>
        </w:tc>
        <w:tc>
          <w:tcPr>
            <w:tcW w:w="4291" w:type="dxa"/>
            <w:gridSpan w:val="6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性质</w:t>
            </w:r>
          </w:p>
        </w:tc>
        <w:tc>
          <w:tcPr>
            <w:tcW w:w="1738" w:type="dxa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1217" w:type="dxa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单位意见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  <w:p>
            <w:pPr>
              <w:spacing w:line="8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 xml:space="preserve">                （单位盖章）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备注</w:t>
            </w:r>
          </w:p>
        </w:tc>
        <w:tc>
          <w:tcPr>
            <w:tcW w:w="7423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准考证号</w:t>
            </w:r>
          </w:p>
        </w:tc>
        <w:tc>
          <w:tcPr>
            <w:tcW w:w="39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所在考点考场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spacing w:line="800" w:lineRule="exact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</w:tbl>
    <w:p>
      <w:pPr>
        <w:spacing w:line="480" w:lineRule="exact"/>
        <w:jc w:val="both"/>
        <w:rPr>
          <w:rFonts w:hint="eastAsia" w:ascii="仿宋_GB2312" w:hAnsi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588" w:left="1588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409DAD-CDAB-4C53-9A55-DFB1866264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251745B-4056-4A59-8568-CACA5E901CD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CBB2C22-D366-4034-A2F5-2B9B51F8BE4C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B091CABC-D2F3-440C-9BE0-AB27CFCFCC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BBCE73A-C39B-43A9-A6CF-A2B8E35D15B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A0A7957-7BAA-4341-8394-5ECE387E661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16194BD6-0B29-45FC-98FB-115585A273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5"/>
      <w:framePr w:wrap="around" w:vAnchor="text" w:hAnchor="margin" w:xAlign="right" w:y="1"/>
      <w:ind w:right="360"/>
      <w:rPr>
        <w:rStyle w:val="12"/>
        <w:sz w:val="32"/>
        <w:szCs w:val="32"/>
      </w:rPr>
    </w:pPr>
  </w:p>
  <w:p>
    <w:pPr>
      <w:pStyle w:val="5"/>
      <w:framePr w:wrap="around" w:vAnchor="text" w:hAnchor="margin" w:xAlign="center" w:y="1"/>
      <w:ind w:right="360"/>
      <w:rPr>
        <w:rStyle w:val="12"/>
        <w:sz w:val="32"/>
        <w:szCs w:val="32"/>
      </w:rPr>
    </w:pPr>
  </w:p>
  <w:p>
    <w:pPr>
      <w:pStyle w:val="5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76279"/>
    <w:multiLevelType w:val="multilevel"/>
    <w:tmpl w:val="27A76279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A9"/>
    <w:rsid w:val="00010D06"/>
    <w:rsid w:val="00012829"/>
    <w:rsid w:val="0001385E"/>
    <w:rsid w:val="000142C0"/>
    <w:rsid w:val="00020039"/>
    <w:rsid w:val="00021D8A"/>
    <w:rsid w:val="0002710B"/>
    <w:rsid w:val="00043B1B"/>
    <w:rsid w:val="0005457F"/>
    <w:rsid w:val="000653B4"/>
    <w:rsid w:val="00066442"/>
    <w:rsid w:val="0007134A"/>
    <w:rsid w:val="000806B0"/>
    <w:rsid w:val="000878E6"/>
    <w:rsid w:val="00093A1E"/>
    <w:rsid w:val="00096AD0"/>
    <w:rsid w:val="000A6716"/>
    <w:rsid w:val="000B2978"/>
    <w:rsid w:val="000B3E30"/>
    <w:rsid w:val="000B5122"/>
    <w:rsid w:val="000C5881"/>
    <w:rsid w:val="000D4D1E"/>
    <w:rsid w:val="000D79FE"/>
    <w:rsid w:val="000E0E8E"/>
    <w:rsid w:val="000E247E"/>
    <w:rsid w:val="000F30F6"/>
    <w:rsid w:val="001044DD"/>
    <w:rsid w:val="00105812"/>
    <w:rsid w:val="001058D2"/>
    <w:rsid w:val="0010647A"/>
    <w:rsid w:val="00111F02"/>
    <w:rsid w:val="00115998"/>
    <w:rsid w:val="001236D1"/>
    <w:rsid w:val="00124C66"/>
    <w:rsid w:val="00132D2E"/>
    <w:rsid w:val="00140235"/>
    <w:rsid w:val="00140996"/>
    <w:rsid w:val="001444B0"/>
    <w:rsid w:val="00146286"/>
    <w:rsid w:val="00146B2A"/>
    <w:rsid w:val="001501B9"/>
    <w:rsid w:val="00152867"/>
    <w:rsid w:val="0015295A"/>
    <w:rsid w:val="0015362E"/>
    <w:rsid w:val="0015380B"/>
    <w:rsid w:val="00157A21"/>
    <w:rsid w:val="00184CBF"/>
    <w:rsid w:val="0018769E"/>
    <w:rsid w:val="0019341E"/>
    <w:rsid w:val="00195378"/>
    <w:rsid w:val="001967D6"/>
    <w:rsid w:val="001A01DD"/>
    <w:rsid w:val="001A0A28"/>
    <w:rsid w:val="001A51C5"/>
    <w:rsid w:val="001A55B5"/>
    <w:rsid w:val="001B24A4"/>
    <w:rsid w:val="001C2BB1"/>
    <w:rsid w:val="001C4086"/>
    <w:rsid w:val="001D12FE"/>
    <w:rsid w:val="001D7450"/>
    <w:rsid w:val="001D7D97"/>
    <w:rsid w:val="001F11F9"/>
    <w:rsid w:val="001F202A"/>
    <w:rsid w:val="002048CA"/>
    <w:rsid w:val="00213791"/>
    <w:rsid w:val="002148DE"/>
    <w:rsid w:val="00220342"/>
    <w:rsid w:val="00224701"/>
    <w:rsid w:val="00225B46"/>
    <w:rsid w:val="00235A0C"/>
    <w:rsid w:val="002429EF"/>
    <w:rsid w:val="00255F16"/>
    <w:rsid w:val="00260A32"/>
    <w:rsid w:val="00261094"/>
    <w:rsid w:val="00263872"/>
    <w:rsid w:val="0026437D"/>
    <w:rsid w:val="00266129"/>
    <w:rsid w:val="002710E9"/>
    <w:rsid w:val="002712FD"/>
    <w:rsid w:val="00281123"/>
    <w:rsid w:val="002910B4"/>
    <w:rsid w:val="002946EE"/>
    <w:rsid w:val="00295267"/>
    <w:rsid w:val="00297E52"/>
    <w:rsid w:val="002A0347"/>
    <w:rsid w:val="002A2AF3"/>
    <w:rsid w:val="002A7C37"/>
    <w:rsid w:val="002B1FCB"/>
    <w:rsid w:val="002B2017"/>
    <w:rsid w:val="002C4D8B"/>
    <w:rsid w:val="002C74A5"/>
    <w:rsid w:val="002D1CE6"/>
    <w:rsid w:val="002D32A4"/>
    <w:rsid w:val="002F50F1"/>
    <w:rsid w:val="002F70DF"/>
    <w:rsid w:val="00300AB1"/>
    <w:rsid w:val="00302357"/>
    <w:rsid w:val="00303949"/>
    <w:rsid w:val="003041D5"/>
    <w:rsid w:val="00304B13"/>
    <w:rsid w:val="0030729D"/>
    <w:rsid w:val="00314A32"/>
    <w:rsid w:val="003155E5"/>
    <w:rsid w:val="0032391A"/>
    <w:rsid w:val="00324B0B"/>
    <w:rsid w:val="00332527"/>
    <w:rsid w:val="00337B35"/>
    <w:rsid w:val="00353A53"/>
    <w:rsid w:val="00355560"/>
    <w:rsid w:val="00364CA9"/>
    <w:rsid w:val="003701AD"/>
    <w:rsid w:val="003732AE"/>
    <w:rsid w:val="0037334B"/>
    <w:rsid w:val="0037525F"/>
    <w:rsid w:val="00381834"/>
    <w:rsid w:val="003866EC"/>
    <w:rsid w:val="003916D7"/>
    <w:rsid w:val="003946DC"/>
    <w:rsid w:val="00395AE6"/>
    <w:rsid w:val="0039789F"/>
    <w:rsid w:val="003A040F"/>
    <w:rsid w:val="003A549C"/>
    <w:rsid w:val="003B1678"/>
    <w:rsid w:val="003B2A06"/>
    <w:rsid w:val="003B33BC"/>
    <w:rsid w:val="003B6464"/>
    <w:rsid w:val="003B647F"/>
    <w:rsid w:val="003C2D2A"/>
    <w:rsid w:val="003C2ED9"/>
    <w:rsid w:val="003C741A"/>
    <w:rsid w:val="003D0635"/>
    <w:rsid w:val="003D276D"/>
    <w:rsid w:val="003E01FC"/>
    <w:rsid w:val="003E24EE"/>
    <w:rsid w:val="003E2671"/>
    <w:rsid w:val="003E6C92"/>
    <w:rsid w:val="00403614"/>
    <w:rsid w:val="00407129"/>
    <w:rsid w:val="00410747"/>
    <w:rsid w:val="00412F16"/>
    <w:rsid w:val="00420B58"/>
    <w:rsid w:val="00420FFF"/>
    <w:rsid w:val="004210E4"/>
    <w:rsid w:val="00425367"/>
    <w:rsid w:val="004269BF"/>
    <w:rsid w:val="00433E02"/>
    <w:rsid w:val="00435022"/>
    <w:rsid w:val="00437136"/>
    <w:rsid w:val="0044683B"/>
    <w:rsid w:val="00447AC7"/>
    <w:rsid w:val="0045074D"/>
    <w:rsid w:val="00457A55"/>
    <w:rsid w:val="00463281"/>
    <w:rsid w:val="00470F04"/>
    <w:rsid w:val="0047203A"/>
    <w:rsid w:val="0047378E"/>
    <w:rsid w:val="00475606"/>
    <w:rsid w:val="0048460B"/>
    <w:rsid w:val="004855D9"/>
    <w:rsid w:val="00487601"/>
    <w:rsid w:val="004904E9"/>
    <w:rsid w:val="004C4CF1"/>
    <w:rsid w:val="004C4E54"/>
    <w:rsid w:val="004D3FFC"/>
    <w:rsid w:val="004E610A"/>
    <w:rsid w:val="004F2955"/>
    <w:rsid w:val="004F5A21"/>
    <w:rsid w:val="004F5BD1"/>
    <w:rsid w:val="004F6030"/>
    <w:rsid w:val="005174B0"/>
    <w:rsid w:val="00521BC5"/>
    <w:rsid w:val="00522BA4"/>
    <w:rsid w:val="005355F3"/>
    <w:rsid w:val="00560B30"/>
    <w:rsid w:val="0056415F"/>
    <w:rsid w:val="005839CA"/>
    <w:rsid w:val="00585130"/>
    <w:rsid w:val="005852AB"/>
    <w:rsid w:val="00586A87"/>
    <w:rsid w:val="00594B26"/>
    <w:rsid w:val="005957B1"/>
    <w:rsid w:val="005B31A8"/>
    <w:rsid w:val="005B3D5C"/>
    <w:rsid w:val="005B7711"/>
    <w:rsid w:val="005C1E93"/>
    <w:rsid w:val="005C3ED7"/>
    <w:rsid w:val="005D26C1"/>
    <w:rsid w:val="005E41BA"/>
    <w:rsid w:val="005F43FB"/>
    <w:rsid w:val="005F4C22"/>
    <w:rsid w:val="005F5FFE"/>
    <w:rsid w:val="00610A7E"/>
    <w:rsid w:val="00615A52"/>
    <w:rsid w:val="0062620C"/>
    <w:rsid w:val="00636164"/>
    <w:rsid w:val="006370A9"/>
    <w:rsid w:val="00637877"/>
    <w:rsid w:val="0064235E"/>
    <w:rsid w:val="00653A1F"/>
    <w:rsid w:val="00656F52"/>
    <w:rsid w:val="00661438"/>
    <w:rsid w:val="00661CC3"/>
    <w:rsid w:val="0067625C"/>
    <w:rsid w:val="00683091"/>
    <w:rsid w:val="00684361"/>
    <w:rsid w:val="00686126"/>
    <w:rsid w:val="00690E67"/>
    <w:rsid w:val="006944D2"/>
    <w:rsid w:val="006A1533"/>
    <w:rsid w:val="006A27DE"/>
    <w:rsid w:val="006B3A49"/>
    <w:rsid w:val="006B5348"/>
    <w:rsid w:val="006D0DFD"/>
    <w:rsid w:val="006D7EFA"/>
    <w:rsid w:val="006D7F53"/>
    <w:rsid w:val="006E2041"/>
    <w:rsid w:val="006E40A7"/>
    <w:rsid w:val="006E6868"/>
    <w:rsid w:val="00703049"/>
    <w:rsid w:val="00706585"/>
    <w:rsid w:val="00707FD9"/>
    <w:rsid w:val="00715318"/>
    <w:rsid w:val="007268A1"/>
    <w:rsid w:val="00730A77"/>
    <w:rsid w:val="0073565E"/>
    <w:rsid w:val="00737803"/>
    <w:rsid w:val="00751DBF"/>
    <w:rsid w:val="007565BA"/>
    <w:rsid w:val="00756A79"/>
    <w:rsid w:val="0075751B"/>
    <w:rsid w:val="007618CF"/>
    <w:rsid w:val="00763528"/>
    <w:rsid w:val="00764527"/>
    <w:rsid w:val="007668CF"/>
    <w:rsid w:val="00774A38"/>
    <w:rsid w:val="00781650"/>
    <w:rsid w:val="00785F6A"/>
    <w:rsid w:val="0079067B"/>
    <w:rsid w:val="00792C1A"/>
    <w:rsid w:val="007944C0"/>
    <w:rsid w:val="007A0309"/>
    <w:rsid w:val="007A0CC7"/>
    <w:rsid w:val="007A41D5"/>
    <w:rsid w:val="007C4641"/>
    <w:rsid w:val="007C4A02"/>
    <w:rsid w:val="007C4AB0"/>
    <w:rsid w:val="007E090B"/>
    <w:rsid w:val="007E2B74"/>
    <w:rsid w:val="007E6758"/>
    <w:rsid w:val="00803EFD"/>
    <w:rsid w:val="0080588D"/>
    <w:rsid w:val="0081208F"/>
    <w:rsid w:val="00824445"/>
    <w:rsid w:val="00827232"/>
    <w:rsid w:val="00835144"/>
    <w:rsid w:val="008401C9"/>
    <w:rsid w:val="00840D70"/>
    <w:rsid w:val="0084320C"/>
    <w:rsid w:val="0084709D"/>
    <w:rsid w:val="008562EC"/>
    <w:rsid w:val="00867A66"/>
    <w:rsid w:val="008721F0"/>
    <w:rsid w:val="00872E59"/>
    <w:rsid w:val="008804AF"/>
    <w:rsid w:val="008812B2"/>
    <w:rsid w:val="0088287F"/>
    <w:rsid w:val="00883370"/>
    <w:rsid w:val="00884CB1"/>
    <w:rsid w:val="008956DB"/>
    <w:rsid w:val="00897341"/>
    <w:rsid w:val="008A2472"/>
    <w:rsid w:val="008B0450"/>
    <w:rsid w:val="008B418A"/>
    <w:rsid w:val="008B6924"/>
    <w:rsid w:val="008B6F6C"/>
    <w:rsid w:val="008C1F00"/>
    <w:rsid w:val="008C2164"/>
    <w:rsid w:val="008C3A44"/>
    <w:rsid w:val="008C6CA0"/>
    <w:rsid w:val="008C782E"/>
    <w:rsid w:val="008D03B7"/>
    <w:rsid w:val="008D1EC4"/>
    <w:rsid w:val="008D55D4"/>
    <w:rsid w:val="008D73E8"/>
    <w:rsid w:val="008E1578"/>
    <w:rsid w:val="008E1C1A"/>
    <w:rsid w:val="008E4C28"/>
    <w:rsid w:val="008F1177"/>
    <w:rsid w:val="008F71CE"/>
    <w:rsid w:val="0090606F"/>
    <w:rsid w:val="00907D7A"/>
    <w:rsid w:val="00907E57"/>
    <w:rsid w:val="00927FA5"/>
    <w:rsid w:val="00934457"/>
    <w:rsid w:val="00934A4C"/>
    <w:rsid w:val="00940AB4"/>
    <w:rsid w:val="00941764"/>
    <w:rsid w:val="00950881"/>
    <w:rsid w:val="00960BD9"/>
    <w:rsid w:val="00961DF9"/>
    <w:rsid w:val="00965597"/>
    <w:rsid w:val="009710FE"/>
    <w:rsid w:val="00972947"/>
    <w:rsid w:val="009860CB"/>
    <w:rsid w:val="00986B8A"/>
    <w:rsid w:val="00994F25"/>
    <w:rsid w:val="00995612"/>
    <w:rsid w:val="00996842"/>
    <w:rsid w:val="009978AB"/>
    <w:rsid w:val="00997D03"/>
    <w:rsid w:val="009C47C3"/>
    <w:rsid w:val="009D0419"/>
    <w:rsid w:val="009D700E"/>
    <w:rsid w:val="009D792D"/>
    <w:rsid w:val="009E56F0"/>
    <w:rsid w:val="009E7937"/>
    <w:rsid w:val="009F1079"/>
    <w:rsid w:val="009F23E1"/>
    <w:rsid w:val="009F52DA"/>
    <w:rsid w:val="00A0152F"/>
    <w:rsid w:val="00A23734"/>
    <w:rsid w:val="00A413CC"/>
    <w:rsid w:val="00A4471A"/>
    <w:rsid w:val="00A57AD6"/>
    <w:rsid w:val="00A60C70"/>
    <w:rsid w:val="00A64E59"/>
    <w:rsid w:val="00A74452"/>
    <w:rsid w:val="00A927E5"/>
    <w:rsid w:val="00AA0C20"/>
    <w:rsid w:val="00AA75F5"/>
    <w:rsid w:val="00AC3703"/>
    <w:rsid w:val="00AC4A66"/>
    <w:rsid w:val="00AD3340"/>
    <w:rsid w:val="00AD5149"/>
    <w:rsid w:val="00AD5B8C"/>
    <w:rsid w:val="00AE182E"/>
    <w:rsid w:val="00AE1BF7"/>
    <w:rsid w:val="00AF693B"/>
    <w:rsid w:val="00B17E88"/>
    <w:rsid w:val="00B20872"/>
    <w:rsid w:val="00B32889"/>
    <w:rsid w:val="00B36946"/>
    <w:rsid w:val="00B456CF"/>
    <w:rsid w:val="00B52B4C"/>
    <w:rsid w:val="00B54EF4"/>
    <w:rsid w:val="00B6138A"/>
    <w:rsid w:val="00B916F4"/>
    <w:rsid w:val="00BA28B9"/>
    <w:rsid w:val="00BA3E8C"/>
    <w:rsid w:val="00BA4594"/>
    <w:rsid w:val="00BA67A6"/>
    <w:rsid w:val="00BB5E59"/>
    <w:rsid w:val="00BC5B8E"/>
    <w:rsid w:val="00BC7890"/>
    <w:rsid w:val="00BD3F37"/>
    <w:rsid w:val="00BE6517"/>
    <w:rsid w:val="00BE79BB"/>
    <w:rsid w:val="00BF1A00"/>
    <w:rsid w:val="00BF576F"/>
    <w:rsid w:val="00C01943"/>
    <w:rsid w:val="00C02B38"/>
    <w:rsid w:val="00C060BF"/>
    <w:rsid w:val="00C20841"/>
    <w:rsid w:val="00C27BE7"/>
    <w:rsid w:val="00C31386"/>
    <w:rsid w:val="00C340B8"/>
    <w:rsid w:val="00C35835"/>
    <w:rsid w:val="00C44174"/>
    <w:rsid w:val="00C459BC"/>
    <w:rsid w:val="00C52CF8"/>
    <w:rsid w:val="00C54C4A"/>
    <w:rsid w:val="00C6098F"/>
    <w:rsid w:val="00C63CF4"/>
    <w:rsid w:val="00C722A8"/>
    <w:rsid w:val="00C7245A"/>
    <w:rsid w:val="00C83329"/>
    <w:rsid w:val="00C850C2"/>
    <w:rsid w:val="00C8728D"/>
    <w:rsid w:val="00C876D8"/>
    <w:rsid w:val="00CA136B"/>
    <w:rsid w:val="00CA1893"/>
    <w:rsid w:val="00CA357D"/>
    <w:rsid w:val="00CB1E1E"/>
    <w:rsid w:val="00CB2BAF"/>
    <w:rsid w:val="00CC2D99"/>
    <w:rsid w:val="00CC4FD6"/>
    <w:rsid w:val="00CC5648"/>
    <w:rsid w:val="00CC6CAB"/>
    <w:rsid w:val="00CD764B"/>
    <w:rsid w:val="00CE0442"/>
    <w:rsid w:val="00CE26F0"/>
    <w:rsid w:val="00CE3DBB"/>
    <w:rsid w:val="00CF3AA2"/>
    <w:rsid w:val="00CF74D6"/>
    <w:rsid w:val="00CF7FF1"/>
    <w:rsid w:val="00D00C49"/>
    <w:rsid w:val="00D00FAC"/>
    <w:rsid w:val="00D0120B"/>
    <w:rsid w:val="00D02982"/>
    <w:rsid w:val="00D03454"/>
    <w:rsid w:val="00D050B0"/>
    <w:rsid w:val="00D12EA5"/>
    <w:rsid w:val="00D16A53"/>
    <w:rsid w:val="00D17C53"/>
    <w:rsid w:val="00D23A53"/>
    <w:rsid w:val="00D30060"/>
    <w:rsid w:val="00D4265B"/>
    <w:rsid w:val="00D43197"/>
    <w:rsid w:val="00D43EAF"/>
    <w:rsid w:val="00D52F95"/>
    <w:rsid w:val="00D5436C"/>
    <w:rsid w:val="00D56057"/>
    <w:rsid w:val="00D5619C"/>
    <w:rsid w:val="00D617E3"/>
    <w:rsid w:val="00D66E82"/>
    <w:rsid w:val="00D707CB"/>
    <w:rsid w:val="00D71504"/>
    <w:rsid w:val="00D741DB"/>
    <w:rsid w:val="00D75BB2"/>
    <w:rsid w:val="00D76A69"/>
    <w:rsid w:val="00D8773B"/>
    <w:rsid w:val="00D93B11"/>
    <w:rsid w:val="00D9568B"/>
    <w:rsid w:val="00D97679"/>
    <w:rsid w:val="00DA5A93"/>
    <w:rsid w:val="00DB087B"/>
    <w:rsid w:val="00DC604F"/>
    <w:rsid w:val="00DD4AB5"/>
    <w:rsid w:val="00DF78E7"/>
    <w:rsid w:val="00E0271E"/>
    <w:rsid w:val="00E02DFA"/>
    <w:rsid w:val="00E04921"/>
    <w:rsid w:val="00E25DFA"/>
    <w:rsid w:val="00E2602D"/>
    <w:rsid w:val="00E34458"/>
    <w:rsid w:val="00E4507A"/>
    <w:rsid w:val="00E50D89"/>
    <w:rsid w:val="00E66648"/>
    <w:rsid w:val="00E723B2"/>
    <w:rsid w:val="00E80691"/>
    <w:rsid w:val="00E877E2"/>
    <w:rsid w:val="00EA0594"/>
    <w:rsid w:val="00EB2611"/>
    <w:rsid w:val="00EB5988"/>
    <w:rsid w:val="00EB6398"/>
    <w:rsid w:val="00EC43C9"/>
    <w:rsid w:val="00ED0F4E"/>
    <w:rsid w:val="00ED12B8"/>
    <w:rsid w:val="00ED77D8"/>
    <w:rsid w:val="00EE529B"/>
    <w:rsid w:val="00F23866"/>
    <w:rsid w:val="00F337D6"/>
    <w:rsid w:val="00F34053"/>
    <w:rsid w:val="00F37610"/>
    <w:rsid w:val="00F37D6E"/>
    <w:rsid w:val="00F4124E"/>
    <w:rsid w:val="00F417B3"/>
    <w:rsid w:val="00F66D35"/>
    <w:rsid w:val="00F67871"/>
    <w:rsid w:val="00F71CED"/>
    <w:rsid w:val="00F732BB"/>
    <w:rsid w:val="00F76C51"/>
    <w:rsid w:val="00F8236B"/>
    <w:rsid w:val="00F83268"/>
    <w:rsid w:val="00F85EB3"/>
    <w:rsid w:val="00F868F3"/>
    <w:rsid w:val="00F86FF3"/>
    <w:rsid w:val="00F878DA"/>
    <w:rsid w:val="00F924A1"/>
    <w:rsid w:val="00F940AB"/>
    <w:rsid w:val="00F955D5"/>
    <w:rsid w:val="00FA0C9D"/>
    <w:rsid w:val="00FA336E"/>
    <w:rsid w:val="00FA3ECF"/>
    <w:rsid w:val="00FA7B10"/>
    <w:rsid w:val="00FB09F5"/>
    <w:rsid w:val="00FB501D"/>
    <w:rsid w:val="00FC1471"/>
    <w:rsid w:val="00FD1C13"/>
    <w:rsid w:val="00FD36D6"/>
    <w:rsid w:val="00FD3F3B"/>
    <w:rsid w:val="00FD7115"/>
    <w:rsid w:val="00FD7E17"/>
    <w:rsid w:val="00FE0E65"/>
    <w:rsid w:val="00FE28B0"/>
    <w:rsid w:val="00FE41D1"/>
    <w:rsid w:val="00FE61A5"/>
    <w:rsid w:val="00FE6A75"/>
    <w:rsid w:val="00FF71E0"/>
    <w:rsid w:val="05F41BB8"/>
    <w:rsid w:val="07D3005F"/>
    <w:rsid w:val="0BFE38C1"/>
    <w:rsid w:val="0C0147E1"/>
    <w:rsid w:val="114D4FF7"/>
    <w:rsid w:val="127A163C"/>
    <w:rsid w:val="17522C56"/>
    <w:rsid w:val="26A34803"/>
    <w:rsid w:val="27B707B2"/>
    <w:rsid w:val="27BC321A"/>
    <w:rsid w:val="285C4763"/>
    <w:rsid w:val="2AA53320"/>
    <w:rsid w:val="3ACB2DBC"/>
    <w:rsid w:val="3E14231B"/>
    <w:rsid w:val="424950BB"/>
    <w:rsid w:val="43FC2A35"/>
    <w:rsid w:val="4F171DFC"/>
    <w:rsid w:val="4F4912DE"/>
    <w:rsid w:val="4FE56021"/>
    <w:rsid w:val="548D13DC"/>
    <w:rsid w:val="56EB1F1E"/>
    <w:rsid w:val="58415271"/>
    <w:rsid w:val="5A3F4665"/>
    <w:rsid w:val="5A7C4065"/>
    <w:rsid w:val="5B950152"/>
    <w:rsid w:val="5B9832F3"/>
    <w:rsid w:val="5B9B4883"/>
    <w:rsid w:val="5BAF51B5"/>
    <w:rsid w:val="60E95FBB"/>
    <w:rsid w:val="660365D1"/>
    <w:rsid w:val="6686521D"/>
    <w:rsid w:val="6CFB47C7"/>
    <w:rsid w:val="6D3B6E7C"/>
    <w:rsid w:val="6E006F3E"/>
    <w:rsid w:val="72490645"/>
    <w:rsid w:val="79E91440"/>
    <w:rsid w:val="7BCA327E"/>
    <w:rsid w:val="7C6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/>
      <w:sz w:val="21"/>
      <w:szCs w:val="21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paragraph" w:styleId="15">
    <w:name w:val="Quote"/>
    <w:basedOn w:val="1"/>
    <w:next w:val="1"/>
    <w:qFormat/>
    <w:uiPriority w:val="29"/>
    <w:rPr>
      <w:rFonts w:ascii="Times New Roman" w:hAnsi="Times New Roman" w:eastAsia="仿宋_GB2312"/>
      <w:i/>
      <w:i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3494;&#30721;&#30005;&#25253;&#39318;&#39029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21F26-C991-477A-B320-17CAD06B3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密码电报首页模板</Template>
  <Pages>1</Pages>
  <Words>23</Words>
  <Characters>135</Characters>
  <Lines>1</Lines>
  <Paragraphs>1</Paragraphs>
  <TotalTime>18</TotalTime>
  <ScaleCrop>false</ScaleCrop>
  <LinksUpToDate>false</LinksUpToDate>
  <CharactersWithSpaces>157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2021-06-09T01:54:00Z</dcterms:created>
  <dc:creator>Lenovo User</dc:creator>
  <cp:lastModifiedBy>大海</cp:lastModifiedBy>
  <cp:lastPrinted>2021-06-30T07:26:31Z</cp:lastPrinted>
  <dcterms:modified xsi:type="dcterms:W3CDTF">2021-06-30T07:29:16Z</dcterms:modified>
  <dc:title>全程发报竞赛有关问题的建议</dc:title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9D8C862CE0EA4E0B99C5CD1B35F683F1</vt:lpwstr>
  </property>
</Properties>
</file>